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8A" w:rsidRPr="0080495E" w:rsidRDefault="00B01B8A" w:rsidP="0080495E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1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Министерство </w:t>
      </w:r>
      <w:r w:rsidRPr="0080495E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культуры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</w:t>
      </w:r>
      <w:r w:rsidRPr="0080495E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Федерации</w:t>
      </w:r>
    </w:p>
    <w:p w:rsidR="00B01B8A" w:rsidRPr="0080495E" w:rsidRDefault="00B01B8A" w:rsidP="0080495E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29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ФГБОУ</w:t>
      </w:r>
      <w:r w:rsidR="003018DD" w:rsidRPr="0080495E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80495E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ВО</w:t>
      </w:r>
      <w:r w:rsidR="003018DD" w:rsidRPr="0080495E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0495E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«Кемеровский</w:t>
      </w:r>
      <w:r w:rsidR="00D67D2F" w:rsidRPr="0080495E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80495E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государственный</w:t>
      </w:r>
      <w:r w:rsidR="00D67D2F" w:rsidRPr="0080495E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80495E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институт культуры»</w:t>
      </w:r>
    </w:p>
    <w:p w:rsidR="00F95CE7" w:rsidRPr="0080495E" w:rsidRDefault="00F95CE7" w:rsidP="0080495E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Режиссерско-педагогический факультет</w:t>
      </w:r>
    </w:p>
    <w:p w:rsidR="00B01B8A" w:rsidRPr="0080495E" w:rsidRDefault="00B01B8A" w:rsidP="0080495E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Кафедра театрального искусства</w:t>
      </w:r>
    </w:p>
    <w:p w:rsidR="00B01B8A" w:rsidRPr="0080495E" w:rsidRDefault="00B01B8A" w:rsidP="0080495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2CCC" w:rsidRPr="0080495E" w:rsidRDefault="00432CCC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32CCC" w:rsidRPr="0080495E" w:rsidRDefault="00432CCC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32CCC" w:rsidRPr="0080495E" w:rsidRDefault="00432CCC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32CCC" w:rsidRPr="0080495E" w:rsidRDefault="00432CCC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32CCC" w:rsidRPr="0080495E" w:rsidRDefault="00432CCC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01B8A" w:rsidRPr="0080495E" w:rsidRDefault="00B01B8A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ФОНД ОЦЕНОЧНЫХ СРЕДСТВ</w:t>
      </w:r>
    </w:p>
    <w:p w:rsidR="00432CCC" w:rsidRPr="0080495E" w:rsidRDefault="00432CCC" w:rsidP="00C609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495E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:rsidR="00432CCC" w:rsidRPr="0080495E" w:rsidRDefault="00037B18" w:rsidP="00C609D3">
      <w:pPr>
        <w:widowControl w:val="0"/>
        <w:tabs>
          <w:tab w:val="left" w:pos="567"/>
          <w:tab w:val="left" w:pos="113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495E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432CCC" w:rsidRPr="0080495E">
        <w:rPr>
          <w:rFonts w:ascii="Times New Roman" w:eastAsia="Times New Roman" w:hAnsi="Times New Roman" w:cs="Times New Roman"/>
          <w:b/>
          <w:bCs/>
          <w:sz w:val="24"/>
          <w:szCs w:val="24"/>
        </w:rPr>
        <w:t>СЦЕНИЧЕСКОЕ ДВИЖЕНИЕ</w:t>
      </w:r>
      <w:r w:rsidRPr="0080495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432CCC" w:rsidRPr="0080495E" w:rsidRDefault="00432CCC" w:rsidP="0080495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495E">
        <w:rPr>
          <w:rFonts w:ascii="Times New Roman" w:hAnsi="Times New Roman" w:cs="Times New Roman"/>
          <w:bCs/>
          <w:sz w:val="24"/>
          <w:szCs w:val="24"/>
        </w:rPr>
        <w:t>Направление подготовки</w:t>
      </w: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495E">
        <w:rPr>
          <w:rFonts w:ascii="Times New Roman" w:hAnsi="Times New Roman" w:cs="Times New Roman"/>
          <w:b/>
          <w:bCs/>
          <w:sz w:val="24"/>
          <w:szCs w:val="24"/>
        </w:rPr>
        <w:t>44.03.01 «Педагогическое образование»</w:t>
      </w: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495E">
        <w:rPr>
          <w:rFonts w:ascii="Times New Roman" w:hAnsi="Times New Roman" w:cs="Times New Roman"/>
          <w:bCs/>
          <w:sz w:val="24"/>
          <w:szCs w:val="24"/>
        </w:rPr>
        <w:t>Профиль подготовки:</w:t>
      </w: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495E">
        <w:rPr>
          <w:rFonts w:ascii="Times New Roman" w:hAnsi="Times New Roman" w:cs="Times New Roman"/>
          <w:b/>
          <w:bCs/>
          <w:sz w:val="24"/>
          <w:szCs w:val="24"/>
        </w:rPr>
        <w:t xml:space="preserve"> «Арт-педагогика (театральное творчество)»</w:t>
      </w: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sz w:val="24"/>
          <w:szCs w:val="24"/>
        </w:rPr>
        <w:t>Квалификация (степень) выпускника:</w:t>
      </w:r>
    </w:p>
    <w:p w:rsidR="00F95CE7" w:rsidRPr="0080495E" w:rsidRDefault="00037B18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Бакалавр</w:t>
      </w:r>
    </w:p>
    <w:p w:rsidR="00F95CE7" w:rsidRPr="0080495E" w:rsidRDefault="00F95CE7" w:rsidP="008049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CE7" w:rsidRPr="0080495E" w:rsidRDefault="00F95CE7" w:rsidP="008049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CE7" w:rsidRPr="0080495E" w:rsidRDefault="00F95CE7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495E">
        <w:rPr>
          <w:rFonts w:ascii="Times New Roman" w:hAnsi="Times New Roman" w:cs="Times New Roman"/>
          <w:bCs/>
          <w:sz w:val="24"/>
          <w:szCs w:val="24"/>
        </w:rPr>
        <w:t>Форма обучения:</w:t>
      </w:r>
    </w:p>
    <w:p w:rsidR="008B149C" w:rsidRPr="0080495E" w:rsidRDefault="00F95CE7" w:rsidP="00C609D3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495E">
        <w:rPr>
          <w:rFonts w:ascii="Times New Roman" w:hAnsi="Times New Roman" w:cs="Times New Roman"/>
          <w:b/>
          <w:bCs/>
          <w:sz w:val="24"/>
          <w:szCs w:val="24"/>
        </w:rPr>
        <w:t>Очная</w:t>
      </w:r>
      <w:r w:rsidR="00C609D3">
        <w:rPr>
          <w:rFonts w:ascii="Times New Roman" w:hAnsi="Times New Roman" w:cs="Times New Roman"/>
          <w:b/>
          <w:bCs/>
          <w:sz w:val="24"/>
          <w:szCs w:val="24"/>
        </w:rPr>
        <w:t>, з</w:t>
      </w:r>
      <w:r w:rsidRPr="0080495E">
        <w:rPr>
          <w:rFonts w:ascii="Times New Roman" w:hAnsi="Times New Roman" w:cs="Times New Roman"/>
          <w:b/>
          <w:bCs/>
          <w:sz w:val="24"/>
          <w:szCs w:val="24"/>
        </w:rPr>
        <w:t>аочная</w:t>
      </w:r>
    </w:p>
    <w:p w:rsidR="00037B18" w:rsidRPr="0080495E" w:rsidRDefault="00037B18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495E">
        <w:rPr>
          <w:rFonts w:ascii="Times New Roman" w:hAnsi="Times New Roman" w:cs="Times New Roman"/>
          <w:bCs/>
          <w:sz w:val="24"/>
          <w:szCs w:val="24"/>
        </w:rPr>
        <w:t>Год набора - 2022</w:t>
      </w:r>
    </w:p>
    <w:p w:rsidR="003018DD" w:rsidRPr="0080495E" w:rsidRDefault="003018DD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7B18" w:rsidRPr="0080495E" w:rsidRDefault="00037B18" w:rsidP="0080495E">
      <w:pPr>
        <w:widowControl w:val="0"/>
        <w:tabs>
          <w:tab w:val="left" w:pos="37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B01B8A" w:rsidRPr="0080495E" w:rsidTr="007A35E8">
        <w:trPr>
          <w:trHeight w:val="1245"/>
        </w:trPr>
        <w:tc>
          <w:tcPr>
            <w:tcW w:w="4607" w:type="dxa"/>
          </w:tcPr>
          <w:p w:rsidR="00B01B8A" w:rsidRPr="0080495E" w:rsidRDefault="00B01B8A" w:rsidP="00804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B01B8A" w:rsidRPr="0080495E" w:rsidRDefault="00BD6DD7" w:rsidP="0080495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C609D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.05.2022</w:t>
            </w:r>
            <w:r w:rsidR="00482AF1"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18DD"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</w:t>
            </w:r>
            <w:r w:rsidR="00C01332"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  <w:r w:rsidR="0080495E"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01B8A" w:rsidRPr="0080495E" w:rsidRDefault="00B01B8A" w:rsidP="0080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B01B8A" w:rsidRPr="0080495E" w:rsidTr="003018DD">
        <w:trPr>
          <w:trHeight w:val="751"/>
          <w:jc w:val="right"/>
        </w:trPr>
        <w:tc>
          <w:tcPr>
            <w:tcW w:w="4427" w:type="dxa"/>
            <w:hideMark/>
          </w:tcPr>
          <w:p w:rsidR="00037B18" w:rsidRPr="0080495E" w:rsidRDefault="00037B18" w:rsidP="0080495E">
            <w:pPr>
              <w:spacing w:after="0" w:line="240" w:lineRule="auto"/>
              <w:rPr>
                <w:rFonts w:ascii="Times New Roman" w:eastAsiaTheme="minorEastAsia" w:hAnsi="Times New Roman" w:cs="Times New Roman"/>
                <w:iCs/>
                <w:spacing w:val="-1"/>
                <w:sz w:val="24"/>
                <w:szCs w:val="24"/>
                <w:lang w:eastAsia="ru-RU"/>
              </w:rPr>
            </w:pPr>
          </w:p>
          <w:p w:rsidR="00B01B8A" w:rsidRPr="0080495E" w:rsidRDefault="00B01B8A" w:rsidP="0080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iCs/>
                <w:spacing w:val="-1"/>
                <w:sz w:val="24"/>
                <w:szCs w:val="24"/>
                <w:lang w:eastAsia="ru-RU"/>
              </w:rPr>
              <w:t>Составитель: Григорьянц Т.А.</w:t>
            </w:r>
            <w:r w:rsidR="003018DD" w:rsidRPr="0080495E">
              <w:rPr>
                <w:rFonts w:ascii="Times New Roman" w:eastAsiaTheme="minorEastAsia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 кандидат культурологии, профессор </w:t>
            </w:r>
          </w:p>
          <w:p w:rsidR="00B01B8A" w:rsidRPr="0080495E" w:rsidRDefault="00B01B8A" w:rsidP="008049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</w:tcPr>
          <w:p w:rsidR="00B01B8A" w:rsidRPr="0080495E" w:rsidRDefault="00B01B8A" w:rsidP="0080495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3018DD" w:rsidRPr="0080495E" w:rsidRDefault="003018DD" w:rsidP="0080495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4C3D" w:rsidRDefault="002A4C3D" w:rsidP="0080495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495E" w:rsidRDefault="0080495E" w:rsidP="0080495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609D3" w:rsidRPr="0080495E" w:rsidRDefault="00C609D3" w:rsidP="0080495E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7B18" w:rsidRPr="0080495E" w:rsidRDefault="002A4C3D" w:rsidP="0080495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495E">
        <w:rPr>
          <w:rFonts w:ascii="Times New Roman" w:eastAsia="Calibri" w:hAnsi="Times New Roman" w:cs="Times New Roman"/>
          <w:sz w:val="24"/>
          <w:szCs w:val="24"/>
        </w:rPr>
        <w:t xml:space="preserve">Кемерово </w:t>
      </w:r>
    </w:p>
    <w:p w:rsidR="00B01B8A" w:rsidRPr="0080495E" w:rsidRDefault="00B01B8A" w:rsidP="00804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B01B8A" w:rsidRPr="0080495E" w:rsidRDefault="00B01B8A" w:rsidP="00C609D3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оцениваемых компетенций:</w:t>
      </w:r>
    </w:p>
    <w:p w:rsidR="00201086" w:rsidRPr="0080495E" w:rsidRDefault="00201086" w:rsidP="008049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sz w:val="24"/>
          <w:szCs w:val="24"/>
        </w:rPr>
        <w:t>УК-7. Способен поддерживать уровень физической подготовленности для обеспечения полноценной социальной и профессиональной деятельности;</w:t>
      </w:r>
    </w:p>
    <w:p w:rsidR="00DD6F07" w:rsidRPr="0080495E" w:rsidRDefault="00DD6F07" w:rsidP="008049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sz w:val="24"/>
          <w:szCs w:val="24"/>
        </w:rPr>
        <w:t>ПК-1 Способен к созданию авторского художественного проекта в</w:t>
      </w:r>
      <w:r w:rsidR="008E3313">
        <w:rPr>
          <w:rFonts w:ascii="Times New Roman" w:hAnsi="Times New Roman" w:cs="Times New Roman"/>
          <w:sz w:val="24"/>
          <w:szCs w:val="24"/>
        </w:rPr>
        <w:t xml:space="preserve"> </w:t>
      </w:r>
      <w:r w:rsidR="00432CCC" w:rsidRPr="0080495E">
        <w:rPr>
          <w:rFonts w:ascii="Times New Roman" w:hAnsi="Times New Roman" w:cs="Times New Roman"/>
          <w:sz w:val="24"/>
          <w:szCs w:val="24"/>
        </w:rPr>
        <w:t>арт-педагогике</w:t>
      </w:r>
      <w:r w:rsidRPr="0080495E">
        <w:rPr>
          <w:rFonts w:ascii="Times New Roman" w:hAnsi="Times New Roman" w:cs="Times New Roman"/>
          <w:sz w:val="24"/>
          <w:szCs w:val="24"/>
        </w:rPr>
        <w:t>;</w:t>
      </w:r>
    </w:p>
    <w:p w:rsidR="00B01B8A" w:rsidRPr="0080495E" w:rsidRDefault="00386947" w:rsidP="00C60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sz w:val="24"/>
          <w:szCs w:val="24"/>
        </w:rPr>
        <w:t xml:space="preserve"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</w:r>
      <w:r w:rsidR="00432CCC" w:rsidRPr="0080495E">
        <w:rPr>
          <w:rFonts w:ascii="Times New Roman" w:hAnsi="Times New Roman" w:cs="Times New Roman"/>
          <w:sz w:val="24"/>
          <w:szCs w:val="24"/>
        </w:rPr>
        <w:t>работы.</w:t>
      </w:r>
    </w:p>
    <w:p w:rsidR="00B01B8A" w:rsidRPr="0080495E" w:rsidRDefault="00B01B8A" w:rsidP="00C609D3">
      <w:pPr>
        <w:widowControl w:val="0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показатели оценивания компетенций</w:t>
      </w:r>
    </w:p>
    <w:p w:rsidR="00AB4897" w:rsidRPr="0080495E" w:rsidRDefault="00B01B8A" w:rsidP="00570C2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демонстрировать следующие результаты обучения по дисциплине:</w:t>
      </w:r>
    </w:p>
    <w:p w:rsidR="00B01B8A" w:rsidRPr="0080495E" w:rsidRDefault="00B01B8A" w:rsidP="00C609D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знать: </w:t>
      </w:r>
    </w:p>
    <w:p w:rsidR="00AB4897" w:rsidRPr="0080495E" w:rsidRDefault="00AB4897" w:rsidP="00C609D3">
      <w:pPr>
        <w:pStyle w:val="a4"/>
        <w:numPr>
          <w:ilvl w:val="0"/>
          <w:numId w:val="15"/>
        </w:numPr>
      </w:pPr>
      <w:r w:rsidRPr="0080495E">
        <w:t>общие специальные правила основные профессиональной деятельности, используя элементы акробатики, трюковой пластики, пантомимы, сценического фехтования</w:t>
      </w:r>
      <w:r w:rsidR="007D775B">
        <w:t xml:space="preserve"> </w:t>
      </w:r>
      <w:r w:rsidR="007D775B" w:rsidRPr="007D775B">
        <w:rPr>
          <w:b/>
        </w:rPr>
        <w:t>З1</w:t>
      </w:r>
      <w:r w:rsidRPr="0080495E">
        <w:t>;</w:t>
      </w:r>
    </w:p>
    <w:p w:rsidR="00AB4897" w:rsidRPr="0080495E" w:rsidRDefault="00AB4897" w:rsidP="00C609D3">
      <w:pPr>
        <w:pStyle w:val="a4"/>
        <w:numPr>
          <w:ilvl w:val="0"/>
          <w:numId w:val="15"/>
        </w:numPr>
      </w:pPr>
      <w:r w:rsidRPr="0080495E">
        <w:t>функциональные предназначения элементов акробатики, трюковой пластики, пантомимы, сценического фехтования</w:t>
      </w:r>
      <w:r w:rsidR="007D775B" w:rsidRPr="007D775B">
        <w:rPr>
          <w:b/>
        </w:rPr>
        <w:t xml:space="preserve"> З</w:t>
      </w:r>
      <w:r w:rsidR="007D775B">
        <w:rPr>
          <w:b/>
        </w:rPr>
        <w:t>2</w:t>
      </w:r>
      <w:r w:rsidRPr="0080495E">
        <w:t>;</w:t>
      </w:r>
    </w:p>
    <w:p w:rsidR="00AB4897" w:rsidRPr="0080495E" w:rsidRDefault="00AB4897" w:rsidP="00C609D3">
      <w:pPr>
        <w:pStyle w:val="a4"/>
        <w:numPr>
          <w:ilvl w:val="0"/>
          <w:numId w:val="15"/>
        </w:numPr>
      </w:pPr>
      <w:r w:rsidRPr="0080495E">
        <w:t>основные понятия профессионального пластического тренинга</w:t>
      </w:r>
      <w:r w:rsidR="007D775B" w:rsidRPr="007D775B">
        <w:rPr>
          <w:b/>
        </w:rPr>
        <w:t xml:space="preserve"> З</w:t>
      </w:r>
      <w:r w:rsidR="007D775B">
        <w:rPr>
          <w:b/>
        </w:rPr>
        <w:t>3</w:t>
      </w:r>
      <w:r w:rsidRPr="0080495E">
        <w:t>;</w:t>
      </w:r>
    </w:p>
    <w:p w:rsidR="0002510E" w:rsidRPr="0080495E" w:rsidRDefault="0002510E" w:rsidP="00C609D3">
      <w:pPr>
        <w:pStyle w:val="a4"/>
        <w:ind w:left="780" w:firstLine="0"/>
      </w:pPr>
    </w:p>
    <w:p w:rsidR="00B01B8A" w:rsidRPr="0080495E" w:rsidRDefault="00B01B8A" w:rsidP="00C609D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уметь:</w:t>
      </w:r>
    </w:p>
    <w:p w:rsidR="00AB4897" w:rsidRPr="0080495E" w:rsidRDefault="00AB4897" w:rsidP="00C609D3">
      <w:pPr>
        <w:pStyle w:val="a4"/>
        <w:numPr>
          <w:ilvl w:val="0"/>
          <w:numId w:val="16"/>
        </w:numPr>
      </w:pPr>
      <w:r w:rsidRPr="0080495E">
        <w:t>применять общие практические навыки</w:t>
      </w:r>
      <w:r w:rsidR="007D775B">
        <w:t xml:space="preserve"> </w:t>
      </w:r>
      <w:r w:rsidR="007D775B" w:rsidRPr="007D775B">
        <w:rPr>
          <w:b/>
        </w:rPr>
        <w:t>У1</w:t>
      </w:r>
      <w:r w:rsidRPr="0080495E">
        <w:t>;</w:t>
      </w:r>
    </w:p>
    <w:p w:rsidR="00AB4897" w:rsidRPr="0080495E" w:rsidRDefault="00AB4897" w:rsidP="00C609D3">
      <w:pPr>
        <w:pStyle w:val="a4"/>
        <w:numPr>
          <w:ilvl w:val="0"/>
          <w:numId w:val="16"/>
        </w:numPr>
      </w:pPr>
      <w:r w:rsidRPr="0080495E">
        <w:t>самостоятельно создавать акробатические, трюковые, пантомимические, фехтовальные высказывания</w:t>
      </w:r>
      <w:r w:rsidR="007D775B" w:rsidRPr="007D775B">
        <w:rPr>
          <w:b/>
        </w:rPr>
        <w:t xml:space="preserve"> У</w:t>
      </w:r>
      <w:r w:rsidR="007D775B">
        <w:rPr>
          <w:b/>
        </w:rPr>
        <w:t>2</w:t>
      </w:r>
      <w:r w:rsidR="0002510E" w:rsidRPr="0080495E">
        <w:t>;</w:t>
      </w:r>
    </w:p>
    <w:p w:rsidR="00AB4897" w:rsidRPr="0080495E" w:rsidRDefault="00AB4897" w:rsidP="00C609D3">
      <w:pPr>
        <w:pStyle w:val="a4"/>
        <w:numPr>
          <w:ilvl w:val="0"/>
          <w:numId w:val="16"/>
        </w:numPr>
      </w:pPr>
      <w:r w:rsidRPr="0080495E">
        <w:t>организовывать и вести тренинги</w:t>
      </w:r>
      <w:r w:rsidR="007D775B" w:rsidRPr="007D775B">
        <w:rPr>
          <w:b/>
        </w:rPr>
        <w:t xml:space="preserve"> У</w:t>
      </w:r>
      <w:r w:rsidR="007D775B">
        <w:rPr>
          <w:b/>
        </w:rPr>
        <w:t>3</w:t>
      </w:r>
      <w:r w:rsidRPr="0080495E">
        <w:t>;</w:t>
      </w:r>
    </w:p>
    <w:p w:rsidR="0002510E" w:rsidRPr="0080495E" w:rsidRDefault="0002510E" w:rsidP="00C609D3">
      <w:pPr>
        <w:pStyle w:val="a4"/>
        <w:ind w:left="1080" w:firstLine="0"/>
      </w:pPr>
    </w:p>
    <w:p w:rsidR="00B01B8A" w:rsidRPr="0080495E" w:rsidRDefault="00B01B8A" w:rsidP="00C609D3">
      <w:pPr>
        <w:spacing w:after="0" w:line="240" w:lineRule="auto"/>
        <w:ind w:firstLine="709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владеть: </w:t>
      </w:r>
    </w:p>
    <w:p w:rsidR="00F17128" w:rsidRPr="0080495E" w:rsidRDefault="00F17128" w:rsidP="00C609D3">
      <w:pPr>
        <w:pStyle w:val="a4"/>
        <w:numPr>
          <w:ilvl w:val="0"/>
          <w:numId w:val="18"/>
        </w:numPr>
      </w:pPr>
      <w:r w:rsidRPr="0080495E">
        <w:t>основными понятиями акробатики, трюковой пластики, пантомимы, элементов этикета разных эпох</w:t>
      </w:r>
      <w:r w:rsidR="007D775B">
        <w:t xml:space="preserve"> </w:t>
      </w:r>
      <w:r w:rsidR="007D775B" w:rsidRPr="007D775B">
        <w:rPr>
          <w:b/>
        </w:rPr>
        <w:t>В1</w:t>
      </w:r>
      <w:r w:rsidRPr="0080495E">
        <w:t>;</w:t>
      </w:r>
    </w:p>
    <w:p w:rsidR="00F17128" w:rsidRPr="0080495E" w:rsidRDefault="00F17128" w:rsidP="00C609D3">
      <w:pPr>
        <w:pStyle w:val="a4"/>
        <w:numPr>
          <w:ilvl w:val="0"/>
          <w:numId w:val="18"/>
        </w:numPr>
      </w:pPr>
      <w:r w:rsidRPr="0080495E">
        <w:t>общими и специальными практическими навыками</w:t>
      </w:r>
      <w:r w:rsidR="007D775B" w:rsidRPr="007D775B">
        <w:rPr>
          <w:b/>
        </w:rPr>
        <w:t xml:space="preserve"> В</w:t>
      </w:r>
      <w:r w:rsidR="007D775B">
        <w:rPr>
          <w:b/>
        </w:rPr>
        <w:t>2</w:t>
      </w:r>
      <w:r w:rsidR="005663C1" w:rsidRPr="0080495E">
        <w:t>;</w:t>
      </w:r>
      <w:r w:rsidRPr="0080495E">
        <w:t xml:space="preserve"> </w:t>
      </w:r>
    </w:p>
    <w:p w:rsidR="005663C1" w:rsidRPr="0080495E" w:rsidRDefault="00F17128" w:rsidP="00C609D3">
      <w:pPr>
        <w:pStyle w:val="a4"/>
        <w:numPr>
          <w:ilvl w:val="0"/>
          <w:numId w:val="18"/>
        </w:numPr>
        <w:rPr>
          <w:rFonts w:eastAsiaTheme="minorEastAsia"/>
          <w:i/>
        </w:rPr>
      </w:pPr>
      <w:r w:rsidRPr="0080495E">
        <w:t>методикой работы над созданием и проведением тренинга</w:t>
      </w:r>
      <w:r w:rsidR="007D775B" w:rsidRPr="007D775B">
        <w:rPr>
          <w:b/>
        </w:rPr>
        <w:t xml:space="preserve"> В</w:t>
      </w:r>
      <w:r w:rsidR="007D775B">
        <w:rPr>
          <w:b/>
        </w:rPr>
        <w:t>3</w:t>
      </w:r>
      <w:r w:rsidRPr="0080495E">
        <w:t xml:space="preserve">. </w:t>
      </w:r>
    </w:p>
    <w:p w:rsidR="00F17128" w:rsidRPr="0080495E" w:rsidRDefault="00F17128" w:rsidP="00C609D3">
      <w:pPr>
        <w:pStyle w:val="a4"/>
        <w:ind w:firstLine="0"/>
        <w:rPr>
          <w:rFonts w:eastAsiaTheme="minorEastAsia"/>
          <w:i/>
        </w:rPr>
      </w:pPr>
      <w:r w:rsidRPr="0080495E">
        <w:t xml:space="preserve"> </w:t>
      </w:r>
    </w:p>
    <w:p w:rsidR="00D67D2F" w:rsidRPr="0080495E" w:rsidRDefault="00D67D2F" w:rsidP="00C609D3">
      <w:pPr>
        <w:spacing w:after="0" w:line="240" w:lineRule="auto"/>
        <w:jc w:val="both"/>
        <w:rPr>
          <w:rFonts w:ascii="Times New Roman" w:hAnsi="Times New Roman" w:cs="Times New Roman"/>
          <w:b/>
          <w:i/>
          <w:w w:val="105"/>
          <w:sz w:val="24"/>
          <w:szCs w:val="24"/>
        </w:rPr>
      </w:pPr>
      <w:r w:rsidRPr="0080495E">
        <w:rPr>
          <w:rFonts w:ascii="Times New Roman" w:hAnsi="Times New Roman" w:cs="Times New Roman"/>
          <w:b/>
          <w:i/>
          <w:sz w:val="24"/>
          <w:szCs w:val="24"/>
        </w:rPr>
        <w:t xml:space="preserve">Описание </w:t>
      </w:r>
      <w:r w:rsidRPr="0080495E">
        <w:rPr>
          <w:rFonts w:ascii="Times New Roman" w:hAnsi="Times New Roman" w:cs="Times New Roman"/>
          <w:b/>
          <w:i/>
          <w:w w:val="105"/>
          <w:sz w:val="24"/>
          <w:szCs w:val="24"/>
        </w:rPr>
        <w:t>критериев оценивания компетенций на различных</w:t>
      </w:r>
      <w:r w:rsidRPr="0080495E">
        <w:rPr>
          <w:rFonts w:ascii="Times New Roman" w:hAnsi="Times New Roman" w:cs="Times New Roman"/>
          <w:b/>
          <w:i/>
          <w:spacing w:val="-12"/>
          <w:w w:val="105"/>
          <w:sz w:val="24"/>
          <w:szCs w:val="24"/>
        </w:rPr>
        <w:t xml:space="preserve"> </w:t>
      </w:r>
      <w:r w:rsidRPr="0080495E">
        <w:rPr>
          <w:rFonts w:ascii="Times New Roman" w:hAnsi="Times New Roman" w:cs="Times New Roman"/>
          <w:b/>
          <w:i/>
          <w:w w:val="105"/>
          <w:sz w:val="24"/>
          <w:szCs w:val="24"/>
        </w:rPr>
        <w:t>уровнях</w:t>
      </w:r>
      <w:r w:rsidRPr="0080495E">
        <w:rPr>
          <w:rFonts w:ascii="Times New Roman" w:hAnsi="Times New Roman" w:cs="Times New Roman"/>
          <w:b/>
          <w:i/>
          <w:spacing w:val="-18"/>
          <w:w w:val="105"/>
          <w:sz w:val="24"/>
          <w:szCs w:val="24"/>
        </w:rPr>
        <w:t xml:space="preserve"> </w:t>
      </w:r>
      <w:r w:rsidRPr="0080495E">
        <w:rPr>
          <w:rFonts w:ascii="Times New Roman" w:hAnsi="Times New Roman" w:cs="Times New Roman"/>
          <w:b/>
          <w:i/>
          <w:w w:val="105"/>
          <w:sz w:val="24"/>
          <w:szCs w:val="24"/>
        </w:rPr>
        <w:t>их</w:t>
      </w:r>
      <w:r w:rsidRPr="0080495E">
        <w:rPr>
          <w:rFonts w:ascii="Times New Roman" w:hAnsi="Times New Roman" w:cs="Times New Roman"/>
          <w:b/>
          <w:i/>
          <w:spacing w:val="-23"/>
          <w:w w:val="105"/>
          <w:sz w:val="24"/>
          <w:szCs w:val="24"/>
        </w:rPr>
        <w:t xml:space="preserve"> </w:t>
      </w:r>
      <w:r w:rsidRPr="0080495E">
        <w:rPr>
          <w:rFonts w:ascii="Times New Roman" w:hAnsi="Times New Roman" w:cs="Times New Roman"/>
          <w:b/>
          <w:i/>
          <w:w w:val="105"/>
          <w:sz w:val="24"/>
          <w:szCs w:val="24"/>
        </w:rPr>
        <w:t>формирования *</w:t>
      </w:r>
    </w:p>
    <w:p w:rsidR="00D67D2F" w:rsidRPr="0080495E" w:rsidRDefault="00D67D2F" w:rsidP="00C609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При выставлении оценки преподаватель учитывает</w:t>
      </w:r>
      <w:r w:rsidRPr="0080495E">
        <w:rPr>
          <w:rFonts w:ascii="Times New Roman" w:hAnsi="Times New Roman" w:cs="Times New Roman"/>
          <w:sz w:val="24"/>
          <w:szCs w:val="24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 xml:space="preserve">Нулевой уровень («неудовлетворительно»). </w:t>
      </w:r>
      <w:r w:rsidRPr="0080495E">
        <w:rPr>
          <w:rFonts w:ascii="Times New Roman" w:hAnsi="Times New Roman" w:cs="Times New Roman"/>
          <w:sz w:val="24"/>
          <w:szCs w:val="24"/>
        </w:rPr>
        <w:t>Результаты обучения студента свидетельствуют: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З)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У)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не умеет установить связь теории с практикой;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В)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не владеет способами решения практико-ориентированных задач.</w:t>
      </w:r>
      <w:r w:rsidRPr="008049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 xml:space="preserve">Первый уровень - пороговый («удовлетворительно»). </w:t>
      </w:r>
      <w:r w:rsidRPr="0080495E">
        <w:rPr>
          <w:rFonts w:ascii="Times New Roman" w:hAnsi="Times New Roman" w:cs="Times New Roman"/>
          <w:sz w:val="24"/>
          <w:szCs w:val="24"/>
        </w:rPr>
        <w:t>Достигнутый уровень оценки результатов обучения студента показывает: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З)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знания имеют фрагментарный характер, отличаются поверхностью и малой содержательностью; студент раскрывает содержание </w:t>
      </w:r>
      <w:r w:rsidR="00831D1C" w:rsidRPr="0080495E">
        <w:rPr>
          <w:rFonts w:ascii="Times New Roman" w:hAnsi="Times New Roman" w:cs="Times New Roman"/>
          <w:sz w:val="24"/>
          <w:szCs w:val="24"/>
        </w:rPr>
        <w:t>практического задания</w:t>
      </w:r>
      <w:r w:rsidRPr="0080495E">
        <w:rPr>
          <w:rFonts w:ascii="Times New Roman" w:hAnsi="Times New Roman" w:cs="Times New Roman"/>
          <w:sz w:val="24"/>
          <w:szCs w:val="24"/>
        </w:rPr>
        <w:t>, но не глубоко, бессистемно, с некоторыми неточностями;</w:t>
      </w:r>
    </w:p>
    <w:p w:rsidR="00D67D2F" w:rsidRPr="0080495E" w:rsidRDefault="00D67D2F" w:rsidP="00C60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У)</w:t>
      </w:r>
      <w:r w:rsidRPr="0080495E">
        <w:rPr>
          <w:rFonts w:ascii="Times New Roman" w:hAnsi="Times New Roman" w:cs="Times New Roman"/>
          <w:sz w:val="24"/>
          <w:szCs w:val="24"/>
        </w:rPr>
        <w:t xml:space="preserve"> слабо, недостаточно аргументированно может обосновать связь теории с практикой;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lastRenderedPageBreak/>
        <w:t>В)</w:t>
      </w:r>
      <w:r w:rsidRPr="0080495E">
        <w:rPr>
          <w:rFonts w:ascii="Times New Roman" w:hAnsi="Times New Roman" w:cs="Times New Roman"/>
          <w:sz w:val="24"/>
          <w:szCs w:val="24"/>
        </w:rPr>
        <w:t xml:space="preserve"> способен понимать и интерпретировать основной теоретический </w:t>
      </w:r>
      <w:r w:rsidR="00724229" w:rsidRPr="0080495E">
        <w:rPr>
          <w:rFonts w:ascii="Times New Roman" w:hAnsi="Times New Roman" w:cs="Times New Roman"/>
          <w:sz w:val="24"/>
          <w:szCs w:val="24"/>
        </w:rPr>
        <w:t xml:space="preserve">и практический </w:t>
      </w:r>
      <w:r w:rsidRPr="0080495E">
        <w:rPr>
          <w:rFonts w:ascii="Times New Roman" w:hAnsi="Times New Roman" w:cs="Times New Roman"/>
          <w:sz w:val="24"/>
          <w:szCs w:val="24"/>
        </w:rPr>
        <w:t>материал по дисциплине.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 xml:space="preserve">Второй уровень повышенный («хорошо»). </w:t>
      </w:r>
      <w:r w:rsidRPr="0080495E">
        <w:rPr>
          <w:rFonts w:ascii="Times New Roman" w:hAnsi="Times New Roman" w:cs="Times New Roman"/>
          <w:sz w:val="24"/>
          <w:szCs w:val="24"/>
        </w:rPr>
        <w:t>Студент на должном уровне: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З)</w:t>
      </w:r>
      <w:r w:rsidRPr="0080495E">
        <w:rPr>
          <w:rFonts w:ascii="Times New Roman" w:hAnsi="Times New Roman" w:cs="Times New Roman"/>
          <w:sz w:val="24"/>
          <w:szCs w:val="24"/>
        </w:rPr>
        <w:t xml:space="preserve"> раскрывает учебный материал: </w:t>
      </w:r>
      <w:r w:rsidR="00724229" w:rsidRPr="0080495E">
        <w:rPr>
          <w:rFonts w:ascii="Times New Roman" w:hAnsi="Times New Roman" w:cs="Times New Roman"/>
          <w:sz w:val="24"/>
          <w:szCs w:val="24"/>
        </w:rPr>
        <w:t>организует</w:t>
      </w:r>
      <w:r w:rsidRPr="0080495E">
        <w:rPr>
          <w:rFonts w:ascii="Times New Roman" w:hAnsi="Times New Roman" w:cs="Times New Roman"/>
          <w:sz w:val="24"/>
          <w:szCs w:val="24"/>
        </w:rPr>
        <w:t xml:space="preserve"> содержательно полный ответ,</w:t>
      </w:r>
      <w:r w:rsidR="00724229" w:rsidRPr="0080495E">
        <w:rPr>
          <w:rFonts w:ascii="Times New Roman" w:hAnsi="Times New Roman" w:cs="Times New Roman"/>
          <w:sz w:val="24"/>
          <w:szCs w:val="24"/>
        </w:rPr>
        <w:t xml:space="preserve"> подкрепленный выполнением практического задания,</w:t>
      </w:r>
      <w:r w:rsidRPr="0080495E">
        <w:rPr>
          <w:rFonts w:ascii="Times New Roman" w:hAnsi="Times New Roman" w:cs="Times New Roman"/>
          <w:sz w:val="24"/>
          <w:szCs w:val="24"/>
        </w:rPr>
        <w:t xml:space="preserve">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У)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демонстрирует учебные умения и </w:t>
      </w:r>
      <w:r w:rsidR="00724229" w:rsidRPr="0080495E">
        <w:rPr>
          <w:rFonts w:ascii="Times New Roman" w:hAnsi="Times New Roman" w:cs="Times New Roman"/>
          <w:sz w:val="24"/>
          <w:szCs w:val="24"/>
        </w:rPr>
        <w:t xml:space="preserve">практические навыки </w:t>
      </w:r>
      <w:r w:rsidRPr="0080495E">
        <w:rPr>
          <w:rFonts w:ascii="Times New Roman" w:hAnsi="Times New Roman" w:cs="Times New Roman"/>
          <w:sz w:val="24"/>
          <w:szCs w:val="24"/>
        </w:rPr>
        <w:t>навыки в области решения практико-ориентированных задач;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В)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 xml:space="preserve">Третий уровень продвинутый («отлично»). </w:t>
      </w:r>
      <w:r w:rsidRPr="0080495E">
        <w:rPr>
          <w:rFonts w:ascii="Times New Roman" w:hAnsi="Times New Roman" w:cs="Times New Roman"/>
          <w:sz w:val="24"/>
          <w:szCs w:val="24"/>
        </w:rPr>
        <w:t>Студент, достигающий должного уровня: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З)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даёт полный, глубокий, выстроенный логично по содержанию вопроса ответ, </w:t>
      </w:r>
      <w:r w:rsidR="00724229" w:rsidRPr="0080495E">
        <w:rPr>
          <w:rFonts w:ascii="Times New Roman" w:hAnsi="Times New Roman" w:cs="Times New Roman"/>
          <w:sz w:val="24"/>
          <w:szCs w:val="24"/>
        </w:rPr>
        <w:t xml:space="preserve">подкрепленный выполнением практического задания, </w:t>
      </w:r>
      <w:r w:rsidRPr="0080495E">
        <w:rPr>
          <w:rFonts w:ascii="Times New Roman" w:hAnsi="Times New Roman" w:cs="Times New Roman"/>
          <w:sz w:val="24"/>
          <w:szCs w:val="24"/>
        </w:rPr>
        <w:t>используя различные источники информации, не требующий дополнений и уточнений;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У)</w:t>
      </w:r>
      <w:r w:rsidRPr="0080495E">
        <w:rPr>
          <w:rFonts w:ascii="Times New Roman" w:hAnsi="Times New Roman" w:cs="Times New Roman"/>
          <w:sz w:val="24"/>
          <w:szCs w:val="24"/>
        </w:rPr>
        <w:t xml:space="preserve"> доказательно иллюстрирует основные теоретические положения </w:t>
      </w:r>
      <w:r w:rsidR="00724229" w:rsidRPr="0080495E">
        <w:rPr>
          <w:rFonts w:ascii="Times New Roman" w:hAnsi="Times New Roman" w:cs="Times New Roman"/>
          <w:sz w:val="24"/>
          <w:szCs w:val="24"/>
        </w:rPr>
        <w:t xml:space="preserve">и </w:t>
      </w:r>
      <w:r w:rsidRPr="0080495E">
        <w:rPr>
          <w:rFonts w:ascii="Times New Roman" w:hAnsi="Times New Roman" w:cs="Times New Roman"/>
          <w:sz w:val="24"/>
          <w:szCs w:val="24"/>
        </w:rPr>
        <w:t>практически</w:t>
      </w:r>
      <w:r w:rsidR="00724229" w:rsidRPr="0080495E">
        <w:rPr>
          <w:rFonts w:ascii="Times New Roman" w:hAnsi="Times New Roman" w:cs="Times New Roman"/>
          <w:sz w:val="24"/>
          <w:szCs w:val="24"/>
        </w:rPr>
        <w:t>е навыки примерами</w:t>
      </w:r>
      <w:r w:rsidRPr="0080495E">
        <w:rPr>
          <w:rFonts w:ascii="Times New Roman" w:hAnsi="Times New Roman" w:cs="Times New Roman"/>
          <w:sz w:val="24"/>
          <w:szCs w:val="24"/>
        </w:rPr>
        <w:t>;</w:t>
      </w:r>
    </w:p>
    <w:p w:rsidR="00D67D2F" w:rsidRPr="0080495E" w:rsidRDefault="00D67D2F" w:rsidP="008049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95E">
        <w:rPr>
          <w:rFonts w:ascii="Times New Roman" w:hAnsi="Times New Roman" w:cs="Times New Roman"/>
          <w:b/>
          <w:sz w:val="24"/>
          <w:szCs w:val="24"/>
        </w:rPr>
        <w:t>В)</w:t>
      </w:r>
      <w:r w:rsidRPr="0080495E">
        <w:rPr>
          <w:rFonts w:ascii="Times New Roman" w:hAnsi="Times New Roman" w:cs="Times New Roman"/>
          <w:sz w:val="24"/>
          <w:szCs w:val="24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D67D2F" w:rsidRPr="0080495E" w:rsidRDefault="00D67D2F" w:rsidP="008049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95E">
        <w:rPr>
          <w:rStyle w:val="a3"/>
          <w:rFonts w:ascii="Times New Roman" w:hAnsi="Times New Roman" w:cs="Times New Roman"/>
          <w:sz w:val="24"/>
          <w:szCs w:val="24"/>
        </w:rPr>
        <w:t>*</w:t>
      </w:r>
      <w:r w:rsidRPr="0080495E">
        <w:rPr>
          <w:rFonts w:ascii="Times New Roman" w:hAnsi="Times New Roman" w:cs="Times New Roman"/>
          <w:sz w:val="24"/>
          <w:szCs w:val="24"/>
        </w:rPr>
        <w:t xml:space="preserve"> 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D67D2F" w:rsidRPr="0080495E" w:rsidRDefault="00D67D2F" w:rsidP="0080495E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01B8A" w:rsidRPr="0080495E" w:rsidRDefault="00B01B8A" w:rsidP="00C609D3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Формируемые компетенции в структуре учебной дисциплины и средства их оценивания </w:t>
      </w: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3"/>
        <w:gridCol w:w="2097"/>
        <w:gridCol w:w="2297"/>
        <w:gridCol w:w="1978"/>
      </w:tblGrid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Раздел1. Развитие и воспитание психофизического аппарата актера. Общие двигательные навыки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005904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К-</w:t>
            </w: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7D775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З1, З2, У3, В</w:t>
            </w:r>
            <w:r w:rsidR="007D775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Пластический диктант</w:t>
            </w:r>
          </w:p>
        </w:tc>
      </w:tr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 Пластичность и скульптурность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005904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37FB8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ПК-1, УК-7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З2, У1, 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</w:t>
            </w:r>
          </w:p>
        </w:tc>
      </w:tr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Раздел 3. Основы трюковой пластики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005904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r w:rsidR="00CD30E3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2164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УК-7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З2, З3, У2, 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</w:t>
            </w:r>
          </w:p>
        </w:tc>
      </w:tr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Раздел 4.Стиль и жанр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005904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r w:rsidR="00B762AC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УК-7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З2, У2, В3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</w:t>
            </w:r>
          </w:p>
        </w:tc>
      </w:tr>
      <w:tr w:rsidR="00B01B8A" w:rsidRPr="0080495E" w:rsidTr="007A35E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Раздел 5.Сценическое фехтование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005904" w:rsidP="008049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01B8A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r w:rsidR="00F12207" w:rsidRPr="00804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УК-7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З2, У2, В2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B8A" w:rsidRPr="0080495E" w:rsidRDefault="00B01B8A" w:rsidP="0080495E">
            <w:pPr>
              <w:widowControl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</w:t>
            </w:r>
          </w:p>
        </w:tc>
      </w:tr>
    </w:tbl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1B8A" w:rsidRPr="0080495E" w:rsidRDefault="00B01B8A" w:rsidP="0080495E">
      <w:pPr>
        <w:spacing w:line="240" w:lineRule="auto"/>
        <w:rPr>
          <w:rFonts w:eastAsiaTheme="minorEastAsia"/>
          <w:sz w:val="24"/>
          <w:szCs w:val="24"/>
          <w:lang w:eastAsia="ru-RU"/>
        </w:rPr>
      </w:pPr>
    </w:p>
    <w:p w:rsidR="00D67D2F" w:rsidRPr="0080495E" w:rsidRDefault="00D67D2F" w:rsidP="0080495E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rPr>
          <w:b/>
        </w:rPr>
      </w:pPr>
      <w:r w:rsidRPr="0080495E">
        <w:rPr>
          <w:b/>
        </w:rPr>
        <w:lastRenderedPageBreak/>
        <w:t xml:space="preserve">Оценочные средства по дисциплине для текущего контроля 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задания.</w:t>
      </w: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1.</w:t>
      </w:r>
    </w:p>
    <w:p w:rsidR="00B01B8A" w:rsidRPr="0080495E" w:rsidRDefault="00B01B8A" w:rsidP="0080495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фрагмента пластического тренинга</w:t>
      </w:r>
    </w:p>
    <w:p w:rsidR="00B01B8A" w:rsidRPr="0080495E" w:rsidRDefault="00B01B8A" w:rsidP="0080495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экспресс тренинга</w:t>
      </w:r>
    </w:p>
    <w:p w:rsidR="00B01B8A" w:rsidRPr="0080495E" w:rsidRDefault="00B01B8A" w:rsidP="0080495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тренинга (разогревающего)</w:t>
      </w:r>
    </w:p>
    <w:p w:rsidR="00B01B8A" w:rsidRPr="0080495E" w:rsidRDefault="00B01B8A" w:rsidP="0080495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проведение партерного тренинга </w:t>
      </w:r>
    </w:p>
    <w:p w:rsidR="00B01B8A" w:rsidRPr="0080495E" w:rsidRDefault="00B01B8A" w:rsidP="0080495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проведение пластического тренинга</w:t>
      </w:r>
    </w:p>
    <w:p w:rsidR="00B01B8A" w:rsidRPr="0080495E" w:rsidRDefault="00B01B8A" w:rsidP="0080495E">
      <w:pPr>
        <w:widowControl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2. Пластичность и скульптурность</w:t>
      </w:r>
    </w:p>
    <w:p w:rsidR="00B01B8A" w:rsidRPr="0080495E" w:rsidRDefault="00B01B8A" w:rsidP="0080495E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Этюды – упражнения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осанки и походки (наблюдения)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осанки и походки по пяти позициям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осанки и походки персонажа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этюда на заданную ритмическую схему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этюда-упражнения на заданную музыкальную тему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пантомимического этюда-упражнения на заданную тему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пантомимического этюда-упражнения (воображаемый предмет)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пантомимического этюда-упражнения (воображаемый партнер)</w:t>
      </w:r>
    </w:p>
    <w:p w:rsidR="00B01B8A" w:rsidRPr="0080495E" w:rsidRDefault="00B01B8A" w:rsidP="00C609D3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993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пантомимического этюда-упражнения (воображаемая среда)</w:t>
      </w:r>
    </w:p>
    <w:p w:rsidR="00B01B8A" w:rsidRPr="0080495E" w:rsidRDefault="00B01B8A" w:rsidP="0080495E">
      <w:pPr>
        <w:widowControl w:val="0"/>
        <w:numPr>
          <w:ilvl w:val="0"/>
          <w:numId w:val="6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этюда-упражнения (животное) 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3. Основы трюковой пластики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1.Сочинение и постановка этюда-упражнения (сценические удары руками)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Сочинение и постановка этюда-упражнения (сценическая пощечина)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Сочинение и постановка этюда-упражнения (захваты)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Сочинение и постановка этюда-упражнения (сценические удары ногами и руками)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Сочинение и постановка этюда-упражнения («уличная драка»)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Сочинение и постановка этюда-упражнения (бой комедия)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Сочинение и постановка этюда-упражнения (бой сказка)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Сочинение многофигурной композиции.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4. Стиль и жанр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Пластический диктант «Пластика дамы и кавалера конец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вв.»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Пластический диктант «Приветствия»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вв.»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Пластический диктант «Школа большого плаща»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этюда-упражнения «Манеры и этикет» (конец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вв.)</w:t>
      </w:r>
    </w:p>
    <w:p w:rsidR="00B01B8A" w:rsidRPr="0080495E" w:rsidRDefault="00432CCC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Пластический диктант «</w:t>
      </w:r>
      <w:r w:rsidR="00B01B8A"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Пластика дамы и кавалера </w:t>
      </w:r>
      <w:r w:rsidR="00B01B8A"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="00B01B8A"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в.»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Пластический диктант «Реверансы и другие приветствия»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этюда-упражнения «Манеры и пластические характеристики дамы и кавалера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в».</w:t>
      </w:r>
    </w:p>
    <w:p w:rsidR="00B01B8A" w:rsidRPr="0080495E" w:rsidRDefault="00B01B8A" w:rsidP="0080495E">
      <w:pPr>
        <w:widowControl w:val="0"/>
        <w:numPr>
          <w:ilvl w:val="0"/>
          <w:numId w:val="7"/>
        </w:num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этюда-упражнения «Манеры и пластические характеристики дамы и кавалера </w:t>
      </w:r>
      <w:r w:rsidRPr="008049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в».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8A" w:rsidRPr="0080495E" w:rsidRDefault="00B01B8A" w:rsidP="00C609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5.</w:t>
      </w:r>
      <w:r w:rsidR="00432CCC"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Сценическое фехтование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постановка этюда-упражнеиия «Основные «уколы» и защиты».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Сочинение и постановка этюда-упражнения «Удары» справа, слева»).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этюда-упражнения «Удар по ногам с выходом на «Удар» по </w:t>
      </w:r>
      <w:r w:rsidR="00432CCC"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голове»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и постано</w:t>
      </w:r>
      <w:r w:rsidR="00432CCC"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 этюда-упражнения, используя</w:t>
      </w: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«Рубить капусту».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сценического боя «на три партнера»</w:t>
      </w:r>
    </w:p>
    <w:p w:rsidR="00B01B8A" w:rsidRPr="0080495E" w:rsidRDefault="00B01B8A" w:rsidP="0080495E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и постановка многофигурной фехтовальной композиции. 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D2F" w:rsidRPr="0080495E" w:rsidRDefault="00D67D2F" w:rsidP="0080495E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r w:rsidRPr="0080495E">
        <w:rPr>
          <w:b/>
        </w:rPr>
        <w:t>Оценочные средства по дисциплине для промежуточно</w:t>
      </w:r>
      <w:r w:rsidR="00F85790" w:rsidRPr="0080495E">
        <w:rPr>
          <w:b/>
        </w:rPr>
        <w:t>й аттестации и шкала оценивания</w:t>
      </w:r>
      <w:r w:rsidRPr="0080495E">
        <w:rPr>
          <w:b/>
        </w:rPr>
        <w:t xml:space="preserve"> контроля </w:t>
      </w:r>
    </w:p>
    <w:p w:rsidR="00B01B8A" w:rsidRPr="0080495E" w:rsidRDefault="00B01B8A" w:rsidP="0080495E">
      <w:pPr>
        <w:widowControl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37B18" w:rsidRPr="0080495E" w:rsidRDefault="00037B18" w:rsidP="0080495E">
      <w:pPr>
        <w:pStyle w:val="a4"/>
        <w:numPr>
          <w:ilvl w:val="1"/>
          <w:numId w:val="1"/>
        </w:numPr>
        <w:ind w:left="567" w:hanging="567"/>
        <w:rPr>
          <w:b/>
        </w:rPr>
      </w:pPr>
      <w:r w:rsidRPr="0080495E">
        <w:rPr>
          <w:b/>
        </w:rPr>
        <w:t>Список вопросов для проведения промежуточной аттестации и проверки сформированности компетенций</w:t>
      </w:r>
    </w:p>
    <w:p w:rsidR="00037B18" w:rsidRPr="0080495E" w:rsidRDefault="00037B18" w:rsidP="0080495E">
      <w:pPr>
        <w:pStyle w:val="a4"/>
        <w:ind w:left="1789" w:firstLine="0"/>
        <w:rPr>
          <w:b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037B18" w:rsidRPr="0080495E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037B18" w:rsidRPr="0080495E" w:rsidRDefault="00037B18" w:rsidP="00804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7B18" w:rsidRPr="0080495E" w:rsidRDefault="00037B18" w:rsidP="008049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037B1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7751" w:rsidP="001177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Сценический трюк состоит из ___________ элементов (указать количество)</w:t>
            </w:r>
          </w:p>
          <w:p w:rsidR="00037B18" w:rsidRPr="00117751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7B18" w:rsidRPr="008D5ECE" w:rsidRDefault="00112778" w:rsidP="001177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трех 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Основные способы перемещения в сценическом фехтовании:</w:t>
            </w:r>
          </w:p>
          <w:p w:rsidR="00112778" w:rsidRPr="008D5ECE" w:rsidRDefault="003C07D9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простые и</w:t>
            </w:r>
            <w:r w:rsidR="00112778"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двойные шаги;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тройные и двойные шаги;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боковые и тройные шаги.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3C07D9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простые и</w:t>
            </w:r>
            <w:r w:rsidR="00112778"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двойные шаги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«Пластика атаки» в Сценическом фехтовании </w:t>
            </w:r>
            <w:r w:rsidR="00280FD6"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это:</w:t>
            </w:r>
          </w:p>
          <w:p w:rsidR="00112778" w:rsidRPr="008D5ECE" w:rsidRDefault="00112778" w:rsidP="00013503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112778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выпад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Сценическая осанка это:</w:t>
            </w:r>
          </w:p>
          <w:p w:rsidR="00112778" w:rsidRPr="008D5ECE" w:rsidRDefault="00112778" w:rsidP="00013503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положение тела в статике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Положение стоп в сценической походке должно быть: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пятки на одной линии, носки немного разведены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Упражнения первого этапа занятий по сценическому движению: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коррекционные;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упражнения на растяжку;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акробатические.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коррекционные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Сценические прыжки представляют собой</w:t>
            </w:r>
            <w:r w:rsidR="0011775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______________________</w:t>
            </w:r>
            <w:r w:rsidR="00117751"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сценических препятствий</w:t>
            </w:r>
          </w:p>
          <w:p w:rsidR="00112778" w:rsidRPr="008D5EC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D5ECE" w:rsidRDefault="0002025C" w:rsidP="001177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D5EC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преодоление 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Два основных принципа воплощения сценического падения:</w:t>
            </w:r>
            <w:r w:rsidR="00117751"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правдивость и</w:t>
            </w:r>
            <w:r w:rsidR="00117751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_________________________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bookmarkStart w:id="0" w:name="_GoBack"/>
            <w:bookmarkEnd w:id="0"/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безопасность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Составляющие сценического удара это: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замах, контакт; отыгрыш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Основные виды приветствий «на шпаге»</w:t>
            </w:r>
            <w:r w:rsidR="008E13C8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это</w:t>
            </w: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: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013503" w:rsidRPr="0080495E" w:rsidRDefault="00013503" w:rsidP="00013503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02025C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«рыцарское приветствие, приветствие даме, приветствие королю.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Защитой № 5 в сценическом фехтовании закрывают:</w:t>
            </w:r>
          </w:p>
          <w:p w:rsidR="00112778" w:rsidRPr="0080495E" w:rsidRDefault="00112778" w:rsidP="00013503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112778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голову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Защитой № 3 в сценическом фехтовании закрывают: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 xml:space="preserve">А) голову, 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левую голень;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правое плечо.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112778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правое плечо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Защитой № 4 в сценическом фехтовании закрывают: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грудь;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голову;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живот.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112778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грудь</w:t>
            </w:r>
          </w:p>
        </w:tc>
      </w:tr>
      <w:tr w:rsidR="00112778" w:rsidRPr="0080495E" w:rsidTr="00422B64">
        <w:tc>
          <w:tcPr>
            <w:tcW w:w="5783" w:type="dxa"/>
            <w:shd w:val="clear" w:color="auto" w:fill="auto"/>
          </w:tcPr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Защитой № 1 в сценическом фехтовании закрывают: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112778" w:rsidRPr="0080495E" w:rsidRDefault="00112778" w:rsidP="0080495E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112778" w:rsidRPr="0080495E" w:rsidRDefault="00112778" w:rsidP="008049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живот</w:t>
            </w:r>
          </w:p>
        </w:tc>
      </w:tr>
    </w:tbl>
    <w:p w:rsidR="00037B18" w:rsidRPr="0080495E" w:rsidRDefault="00037B18" w:rsidP="0080495E">
      <w:pPr>
        <w:pStyle w:val="a4"/>
        <w:ind w:left="0" w:firstLine="0"/>
        <w:rPr>
          <w:b/>
        </w:rPr>
      </w:pPr>
    </w:p>
    <w:p w:rsidR="0002025C" w:rsidRPr="0080495E" w:rsidRDefault="0002025C" w:rsidP="0080495E">
      <w:pPr>
        <w:pStyle w:val="a4"/>
        <w:ind w:left="0" w:firstLine="709"/>
      </w:pPr>
      <w:r w:rsidRPr="0080495E">
        <w:rPr>
          <w:b/>
          <w:i/>
        </w:rPr>
        <w:t>Шкала оценивания</w:t>
      </w:r>
      <w:r w:rsidRPr="0080495E">
        <w:t>:</w:t>
      </w:r>
    </w:p>
    <w:p w:rsidR="0002025C" w:rsidRPr="0080495E" w:rsidRDefault="0002025C" w:rsidP="0080495E">
      <w:pPr>
        <w:pStyle w:val="Default"/>
        <w:ind w:firstLine="708"/>
        <w:jc w:val="both"/>
        <w:rPr>
          <w:color w:val="auto"/>
        </w:rPr>
      </w:pPr>
      <w:r w:rsidRPr="0080495E">
        <w:rPr>
          <w:color w:val="auto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02025C" w:rsidRPr="0080495E" w:rsidRDefault="0002025C" w:rsidP="0080495E">
      <w:pPr>
        <w:pStyle w:val="Default"/>
        <w:ind w:firstLine="708"/>
        <w:jc w:val="both"/>
        <w:rPr>
          <w:color w:val="auto"/>
        </w:rPr>
      </w:pPr>
      <w:r w:rsidRPr="0080495E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02025C" w:rsidRPr="0080495E" w:rsidRDefault="0002025C" w:rsidP="0080495E">
      <w:pPr>
        <w:pStyle w:val="a4"/>
        <w:numPr>
          <w:ilvl w:val="0"/>
          <w:numId w:val="21"/>
        </w:numPr>
      </w:pPr>
      <w:r w:rsidRPr="0080495E">
        <w:t>100-90% (30-25 правильных ответов) - 30-25 баллов, «отлично»;</w:t>
      </w:r>
    </w:p>
    <w:p w:rsidR="0002025C" w:rsidRPr="0080495E" w:rsidRDefault="0002025C" w:rsidP="0080495E">
      <w:pPr>
        <w:pStyle w:val="a4"/>
        <w:numPr>
          <w:ilvl w:val="0"/>
          <w:numId w:val="21"/>
        </w:numPr>
      </w:pPr>
      <w:r w:rsidRPr="0080495E">
        <w:t>89-75% (24-20 правильных ответов) - 24-20 баллов, «хорошо»;</w:t>
      </w:r>
    </w:p>
    <w:p w:rsidR="0002025C" w:rsidRPr="0080495E" w:rsidRDefault="0002025C" w:rsidP="0080495E">
      <w:pPr>
        <w:pStyle w:val="a4"/>
        <w:numPr>
          <w:ilvl w:val="0"/>
          <w:numId w:val="21"/>
        </w:numPr>
      </w:pPr>
      <w:r w:rsidRPr="0080495E">
        <w:t>74-60% (19-12 правильных ответов) - 19-12 баллов, «удовлетворительно»;</w:t>
      </w:r>
    </w:p>
    <w:p w:rsidR="0002025C" w:rsidRPr="0080495E" w:rsidRDefault="0002025C" w:rsidP="0080495E">
      <w:pPr>
        <w:pStyle w:val="a4"/>
        <w:numPr>
          <w:ilvl w:val="0"/>
          <w:numId w:val="21"/>
        </w:numPr>
      </w:pPr>
      <w:r w:rsidRPr="0080495E">
        <w:t>ниже 60% (11 и менее правильных ответов) - 11 и менее баллов, «неудовлетворительно».</w:t>
      </w:r>
    </w:p>
    <w:p w:rsidR="00037B18" w:rsidRPr="0080495E" w:rsidRDefault="00037B18" w:rsidP="0080495E">
      <w:pPr>
        <w:pStyle w:val="a4"/>
        <w:ind w:left="0" w:firstLine="0"/>
        <w:rPr>
          <w:b/>
        </w:rPr>
      </w:pPr>
    </w:p>
    <w:p w:rsidR="00AD0CB0" w:rsidRPr="0080495E" w:rsidRDefault="00D02F58" w:rsidP="0080495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804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B91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B91A09" w:rsidRPr="00B91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ритерии оценки результатов обучения по дисциплине</w:t>
      </w:r>
    </w:p>
    <w:p w:rsidR="00B01B8A" w:rsidRPr="0080495E" w:rsidRDefault="00B01B8A" w:rsidP="00C609D3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форме экзамена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B01B8A" w:rsidRPr="0080495E" w:rsidRDefault="00B01B8A" w:rsidP="00C609D3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«Отлично» – обучающийся глубоко и прочно усвоил весь программный </w:t>
      </w:r>
      <w:r w:rsidR="00561270"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практический 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материал, свобод</w:t>
      </w:r>
      <w:r w:rsidR="00432CCC"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 справляется с постановочными</w:t>
      </w:r>
      <w:r w:rsidR="00C609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исполнительскими задачами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реализации практических заданий, правильно</w:t>
      </w:r>
      <w:r w:rsidR="00D67D2F"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обосновывает принятые решения,</w:t>
      </w:r>
    </w:p>
    <w:p w:rsidR="00B01B8A" w:rsidRPr="0080495E" w:rsidRDefault="00B01B8A" w:rsidP="00C609D3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«Хорошо» – обучающийся твердо знает программный материал, не допускает существенных неточностей в постановочной деятельности, владеет необходимыми умениями и навыками при выполнении практических заданий.</w:t>
      </w:r>
    </w:p>
    <w:p w:rsidR="00B01B8A" w:rsidRPr="0080495E" w:rsidRDefault="00B01B8A" w:rsidP="00C609D3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«Удовлетворительно» – обучающийся усвоил </w:t>
      </w:r>
      <w:r w:rsidR="005F3A21"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только основной материал, 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допускает неточности, недостаточно правильные выполняет отдельные упражнения, нарушает последовательность в движениях и связках, испытывает затруднения в выполнении практических заданий.</w:t>
      </w:r>
    </w:p>
    <w:p w:rsidR="00B01B8A" w:rsidRPr="0080495E" w:rsidRDefault="00B01B8A" w:rsidP="00C609D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задания.</w:t>
      </w:r>
    </w:p>
    <w:p w:rsidR="00B01B8A" w:rsidRPr="0080495E" w:rsidRDefault="00B01B8A" w:rsidP="0080495E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2410"/>
      </w:tblGrid>
      <w:tr w:rsidR="00B01B8A" w:rsidRPr="0080495E" w:rsidTr="007A35E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B01B8A" w:rsidRPr="0080495E" w:rsidTr="007A35E8">
        <w:trPr>
          <w:trHeight w:val="24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01B8A" w:rsidRPr="0080495E" w:rsidTr="007A35E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B01B8A" w:rsidRPr="0080495E" w:rsidTr="007A35E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01B8A" w:rsidRPr="0080495E" w:rsidTr="007A35E8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B91A09" w:rsidRDefault="00B91A09" w:rsidP="00B91A09">
      <w:pPr>
        <w:tabs>
          <w:tab w:val="right" w:leader="underscore" w:pos="9639"/>
        </w:tabs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1A09" w:rsidRPr="0080495E" w:rsidRDefault="00B91A09" w:rsidP="00B91A09">
      <w:pPr>
        <w:tabs>
          <w:tab w:val="right" w:leader="underscore" w:pos="9639"/>
        </w:tabs>
        <w:spacing w:after="0" w:line="240" w:lineRule="auto"/>
        <w:ind w:firstLine="709"/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форме зачета</w:t>
      </w: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определяются «зачтено», «не зачтено». </w:t>
      </w:r>
    </w:p>
    <w:p w:rsidR="00B91A09" w:rsidRPr="0080495E" w:rsidRDefault="00B91A09" w:rsidP="00952934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«Зачтено» – обучающийся знает  и практически владеет курсом, умеет привести разные точки зрения по излагаемому вопросу.</w:t>
      </w:r>
      <w:r w:rsidR="0095293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52934" w:rsidRPr="0095293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</w:t>
      </w:r>
      <w:r w:rsidR="0095293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91A09" w:rsidRPr="0080495E" w:rsidRDefault="00B91A09" w:rsidP="00952934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практических заданий. </w:t>
      </w:r>
    </w:p>
    <w:p w:rsidR="00B01B8A" w:rsidRPr="0080495E" w:rsidRDefault="00B01B8A" w:rsidP="00804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95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2693"/>
        <w:gridCol w:w="2459"/>
      </w:tblGrid>
      <w:tr w:rsidR="00B01B8A" w:rsidRPr="0080495E" w:rsidTr="00B91A09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04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B01B8A" w:rsidRPr="0080495E" w:rsidTr="00B91A09">
        <w:trPr>
          <w:trHeight w:val="24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01B8A" w:rsidRPr="0080495E" w:rsidTr="00B91A09">
        <w:trPr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B8A" w:rsidRPr="0080495E" w:rsidRDefault="00B01B8A" w:rsidP="0080495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9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B01B8A" w:rsidRPr="0080495E" w:rsidRDefault="00B01B8A" w:rsidP="0080495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3544" w:rsidRPr="0080495E" w:rsidRDefault="00783544" w:rsidP="008049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83544" w:rsidRPr="0080495E" w:rsidSect="003C3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667" w:rsidRDefault="00222667" w:rsidP="00D67D2F">
      <w:pPr>
        <w:spacing w:after="0" w:line="240" w:lineRule="auto"/>
      </w:pPr>
      <w:r>
        <w:separator/>
      </w:r>
    </w:p>
  </w:endnote>
  <w:endnote w:type="continuationSeparator" w:id="0">
    <w:p w:rsidR="00222667" w:rsidRDefault="00222667" w:rsidP="00D6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667" w:rsidRDefault="00222667" w:rsidP="00D67D2F">
      <w:pPr>
        <w:spacing w:after="0" w:line="240" w:lineRule="auto"/>
      </w:pPr>
      <w:r>
        <w:separator/>
      </w:r>
    </w:p>
  </w:footnote>
  <w:footnote w:type="continuationSeparator" w:id="0">
    <w:p w:rsidR="00222667" w:rsidRDefault="00222667" w:rsidP="00D67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F2045"/>
    <w:multiLevelType w:val="hybridMultilevel"/>
    <w:tmpl w:val="537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 w15:restartNumberingAfterBreak="0">
    <w:nsid w:val="1E7C2AC2"/>
    <w:multiLevelType w:val="hybridMultilevel"/>
    <w:tmpl w:val="89FC2A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C02912"/>
    <w:multiLevelType w:val="hybridMultilevel"/>
    <w:tmpl w:val="10921E8E"/>
    <w:lvl w:ilvl="0" w:tplc="B8A063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33C7B1B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6" w15:restartNumberingAfterBreak="0">
    <w:nsid w:val="308E66B9"/>
    <w:multiLevelType w:val="hybridMultilevel"/>
    <w:tmpl w:val="DE9C8CCC"/>
    <w:lvl w:ilvl="0" w:tplc="53B6F8F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B4A42D2"/>
    <w:multiLevelType w:val="hybridMultilevel"/>
    <w:tmpl w:val="8AF20B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7338B"/>
    <w:multiLevelType w:val="hybridMultilevel"/>
    <w:tmpl w:val="6FF6909C"/>
    <w:lvl w:ilvl="0" w:tplc="5B729E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17B35"/>
    <w:multiLevelType w:val="hybridMultilevel"/>
    <w:tmpl w:val="025E434C"/>
    <w:lvl w:ilvl="0" w:tplc="AFD4D6B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09936FA"/>
    <w:multiLevelType w:val="hybridMultilevel"/>
    <w:tmpl w:val="B150D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79B2DB8"/>
    <w:multiLevelType w:val="hybridMultilevel"/>
    <w:tmpl w:val="CF906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5011E"/>
    <w:multiLevelType w:val="hybridMultilevel"/>
    <w:tmpl w:val="D420569E"/>
    <w:lvl w:ilvl="0" w:tplc="831C3F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2F94571"/>
    <w:multiLevelType w:val="hybridMultilevel"/>
    <w:tmpl w:val="92927BA4"/>
    <w:lvl w:ilvl="0" w:tplc="BE92996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6B586427"/>
    <w:multiLevelType w:val="hybridMultilevel"/>
    <w:tmpl w:val="8D86BECC"/>
    <w:lvl w:ilvl="0" w:tplc="A2088F9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BB70C81"/>
    <w:multiLevelType w:val="hybridMultilevel"/>
    <w:tmpl w:val="182CA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CA0182"/>
    <w:multiLevelType w:val="hybridMultilevel"/>
    <w:tmpl w:val="68FC241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E5F5AFF"/>
    <w:multiLevelType w:val="hybridMultilevel"/>
    <w:tmpl w:val="768E8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14B31"/>
    <w:multiLevelType w:val="hybridMultilevel"/>
    <w:tmpl w:val="5FD63104"/>
    <w:lvl w:ilvl="0" w:tplc="501486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7"/>
  </w:num>
  <w:num w:numId="5">
    <w:abstractNumId w:val="10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2"/>
  </w:num>
  <w:num w:numId="16">
    <w:abstractNumId w:val="16"/>
  </w:num>
  <w:num w:numId="17">
    <w:abstractNumId w:val="7"/>
  </w:num>
  <w:num w:numId="18">
    <w:abstractNumId w:val="12"/>
  </w:num>
  <w:num w:numId="19">
    <w:abstractNumId w:val="19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C33"/>
    <w:rsid w:val="00005904"/>
    <w:rsid w:val="00007DE7"/>
    <w:rsid w:val="00013503"/>
    <w:rsid w:val="0002025C"/>
    <w:rsid w:val="0002510E"/>
    <w:rsid w:val="00032CCC"/>
    <w:rsid w:val="00037B18"/>
    <w:rsid w:val="000501FE"/>
    <w:rsid w:val="00056DBF"/>
    <w:rsid w:val="00112778"/>
    <w:rsid w:val="00117751"/>
    <w:rsid w:val="00160228"/>
    <w:rsid w:val="00172EE6"/>
    <w:rsid w:val="001909C6"/>
    <w:rsid w:val="00201086"/>
    <w:rsid w:val="00221CD2"/>
    <w:rsid w:val="00222667"/>
    <w:rsid w:val="00225A79"/>
    <w:rsid w:val="00280FD6"/>
    <w:rsid w:val="002A4C3D"/>
    <w:rsid w:val="003018DD"/>
    <w:rsid w:val="003502E8"/>
    <w:rsid w:val="00375C87"/>
    <w:rsid w:val="00386947"/>
    <w:rsid w:val="003C07D9"/>
    <w:rsid w:val="00424330"/>
    <w:rsid w:val="00432CCC"/>
    <w:rsid w:val="00482AF1"/>
    <w:rsid w:val="004D5788"/>
    <w:rsid w:val="00511534"/>
    <w:rsid w:val="00561270"/>
    <w:rsid w:val="005663C1"/>
    <w:rsid w:val="00570C28"/>
    <w:rsid w:val="00572E6A"/>
    <w:rsid w:val="005A1EA9"/>
    <w:rsid w:val="005F3A21"/>
    <w:rsid w:val="00645E90"/>
    <w:rsid w:val="00684101"/>
    <w:rsid w:val="00693570"/>
    <w:rsid w:val="006A5C9F"/>
    <w:rsid w:val="006C1CFC"/>
    <w:rsid w:val="006C56FD"/>
    <w:rsid w:val="006D4AE8"/>
    <w:rsid w:val="00724229"/>
    <w:rsid w:val="00754838"/>
    <w:rsid w:val="00783544"/>
    <w:rsid w:val="007A4613"/>
    <w:rsid w:val="007D775B"/>
    <w:rsid w:val="0080495E"/>
    <w:rsid w:val="00816D1F"/>
    <w:rsid w:val="00831D1C"/>
    <w:rsid w:val="008B149C"/>
    <w:rsid w:val="008D5ECE"/>
    <w:rsid w:val="008E13C8"/>
    <w:rsid w:val="008E3313"/>
    <w:rsid w:val="00950B5C"/>
    <w:rsid w:val="00952934"/>
    <w:rsid w:val="00965690"/>
    <w:rsid w:val="00993836"/>
    <w:rsid w:val="00A43C7F"/>
    <w:rsid w:val="00A52513"/>
    <w:rsid w:val="00A96452"/>
    <w:rsid w:val="00AB29EB"/>
    <w:rsid w:val="00AB4897"/>
    <w:rsid w:val="00AC1005"/>
    <w:rsid w:val="00AD0CB0"/>
    <w:rsid w:val="00AE338B"/>
    <w:rsid w:val="00B01B8A"/>
    <w:rsid w:val="00B15786"/>
    <w:rsid w:val="00B174AF"/>
    <w:rsid w:val="00B37FB8"/>
    <w:rsid w:val="00B72164"/>
    <w:rsid w:val="00B762AC"/>
    <w:rsid w:val="00B91A09"/>
    <w:rsid w:val="00BC6A54"/>
    <w:rsid w:val="00BD6DD7"/>
    <w:rsid w:val="00C01332"/>
    <w:rsid w:val="00C14BF9"/>
    <w:rsid w:val="00C31408"/>
    <w:rsid w:val="00C46C37"/>
    <w:rsid w:val="00C609D3"/>
    <w:rsid w:val="00C65931"/>
    <w:rsid w:val="00C77DAE"/>
    <w:rsid w:val="00CB1C33"/>
    <w:rsid w:val="00CC425D"/>
    <w:rsid w:val="00CD30E3"/>
    <w:rsid w:val="00D023D0"/>
    <w:rsid w:val="00D02F58"/>
    <w:rsid w:val="00D16170"/>
    <w:rsid w:val="00D257B5"/>
    <w:rsid w:val="00D37DE1"/>
    <w:rsid w:val="00D67D2F"/>
    <w:rsid w:val="00DB07B7"/>
    <w:rsid w:val="00DB50BA"/>
    <w:rsid w:val="00DD6F07"/>
    <w:rsid w:val="00DE1A88"/>
    <w:rsid w:val="00DF574C"/>
    <w:rsid w:val="00E25BBE"/>
    <w:rsid w:val="00E34161"/>
    <w:rsid w:val="00E77A30"/>
    <w:rsid w:val="00EA7A2C"/>
    <w:rsid w:val="00EC4AF3"/>
    <w:rsid w:val="00F12207"/>
    <w:rsid w:val="00F17128"/>
    <w:rsid w:val="00F85790"/>
    <w:rsid w:val="00F957D1"/>
    <w:rsid w:val="00F95CE7"/>
    <w:rsid w:val="00FD0FB4"/>
    <w:rsid w:val="00FD52F0"/>
    <w:rsid w:val="00FF03C8"/>
    <w:rsid w:val="00FF3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8887"/>
  <w15:docId w15:val="{1425C49E-4768-4107-A710-3C922C4A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D67D2F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D67D2F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67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6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7D2F"/>
  </w:style>
  <w:style w:type="paragraph" w:styleId="a8">
    <w:name w:val="footer"/>
    <w:basedOn w:val="a"/>
    <w:link w:val="a9"/>
    <w:uiPriority w:val="99"/>
    <w:semiHidden/>
    <w:unhideWhenUsed/>
    <w:rsid w:val="00D67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67D2F"/>
  </w:style>
  <w:style w:type="paragraph" w:customStyle="1" w:styleId="Default">
    <w:name w:val="Default"/>
    <w:rsid w:val="000202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akter002</cp:lastModifiedBy>
  <cp:revision>82</cp:revision>
  <dcterms:created xsi:type="dcterms:W3CDTF">2018-09-30T04:33:00Z</dcterms:created>
  <dcterms:modified xsi:type="dcterms:W3CDTF">2025-04-17T08:46:00Z</dcterms:modified>
</cp:coreProperties>
</file>